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54D" w14:textId="455602C7" w:rsidR="00BB5AE6" w:rsidRDefault="00BB5AE6" w:rsidP="00BB5AE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Hlk126162529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#110</w:t>
      </w:r>
      <w:r>
        <w:rPr>
          <w:rFonts w:cs="Arial"/>
          <w:bCs/>
          <w:sz w:val="22"/>
          <w:lang w:val="en-US" w:eastAsia="ko-KR"/>
        </w:rPr>
        <w:tab/>
      </w:r>
      <w:r w:rsidR="00115A90" w:rsidRPr="00115A90">
        <w:rPr>
          <w:rFonts w:cs="Arial"/>
          <w:bCs/>
          <w:sz w:val="22"/>
          <w:lang w:val="en-US" w:eastAsia="ko-KR"/>
        </w:rPr>
        <w:t>S3-230740</w:t>
      </w:r>
    </w:p>
    <w:p w14:paraId="67EB8152" w14:textId="315A964F" w:rsidR="00F52536" w:rsidRPr="00392F96" w:rsidRDefault="00BB5AE6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Athens, GR</w:t>
      </w:r>
      <w:r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202</w:t>
      </w:r>
      <w:r>
        <w:rPr>
          <w:rFonts w:cs="Arial"/>
          <w:sz w:val="22"/>
          <w:szCs w:val="22"/>
          <w:lang w:val="en-US" w:eastAsia="ko-KR"/>
        </w:rPr>
        <w:t>3</w:t>
      </w:r>
      <w:r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bookmarkEnd w:id="0"/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AE4F48" w:rsidDel="00BB5AE6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5FA71D05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29B8" w:rsidRPr="008C29B8">
        <w:rPr>
          <w:rFonts w:ascii="Arial" w:eastAsia="MS Mincho" w:hAnsi="Arial"/>
          <w:b/>
          <w:lang w:eastAsia="ja-JP"/>
        </w:rPr>
        <w:t xml:space="preserve">PCR to 33.870 </w:t>
      </w:r>
      <w:r w:rsidR="00115A90">
        <w:rPr>
          <w:rFonts w:ascii="Arial" w:eastAsia="MS Mincho" w:hAnsi="Arial"/>
          <w:b/>
          <w:lang w:eastAsia="ja-JP"/>
        </w:rPr>
        <w:t xml:space="preserve">- </w:t>
      </w:r>
      <w:r w:rsidR="008C29B8" w:rsidRPr="008C29B8">
        <w:rPr>
          <w:rFonts w:ascii="Arial" w:eastAsia="MS Mincho" w:hAnsi="Arial"/>
          <w:b/>
          <w:lang w:eastAsia="ja-JP"/>
        </w:rPr>
        <w:t>Solution #</w:t>
      </w:r>
      <w:r w:rsidR="00BD0C4B">
        <w:rPr>
          <w:rFonts w:ascii="Arial" w:eastAsia="MS Mincho" w:hAnsi="Arial"/>
          <w:b/>
          <w:lang w:eastAsia="ja-JP"/>
        </w:rPr>
        <w:t>5</w:t>
      </w:r>
      <w:r w:rsidR="009A29E1">
        <w:rPr>
          <w:rFonts w:ascii="Arial" w:eastAsia="MS Mincho" w:hAnsi="Arial"/>
          <w:b/>
          <w:lang w:eastAsia="ja-JP"/>
        </w:rPr>
        <w:t xml:space="preserve"> Evaluation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FS_Id_Prvc</w:t>
      </w:r>
    </w:p>
    <w:p w14:paraId="05DD681F" w14:textId="266BC776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9A29E1">
        <w:rPr>
          <w:rFonts w:ascii="Arial" w:eastAsia="MS Mincho" w:hAnsi="Arial"/>
          <w:i/>
          <w:lang w:val="en-US" w:eastAsia="ja-JP"/>
        </w:rPr>
        <w:t>an evaluation for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 S</w:t>
      </w:r>
      <w:r w:rsidR="008C29B8">
        <w:rPr>
          <w:rFonts w:ascii="Arial" w:eastAsia="MS Mincho" w:hAnsi="Arial"/>
          <w:i/>
          <w:lang w:val="en-US" w:eastAsia="ja-JP"/>
        </w:rPr>
        <w:t>olution #</w:t>
      </w:r>
      <w:r w:rsidR="00BD0C4B">
        <w:rPr>
          <w:rFonts w:ascii="Arial" w:eastAsia="MS Mincho" w:hAnsi="Arial"/>
          <w:i/>
          <w:lang w:val="en-US" w:eastAsia="ja-JP"/>
        </w:rPr>
        <w:t>5</w:t>
      </w:r>
      <w:r w:rsidR="008C29B8">
        <w:rPr>
          <w:rFonts w:ascii="Arial" w:eastAsia="MS Mincho" w:hAnsi="Arial"/>
          <w:i/>
          <w:lang w:val="en-US" w:eastAsia="ja-JP"/>
        </w:rPr>
        <w:t xml:space="preserve"> in 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0FCFAE65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r w:rsidRPr="00F93BF2">
        <w:rPr>
          <w:rFonts w:eastAsia="SimSun"/>
          <w:b/>
          <w:i/>
        </w:rPr>
        <w:t>pCR</w:t>
      </w:r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9A29E1" w:rsidRPr="00C97B53">
        <w:rPr>
          <w:rFonts w:eastAsia="SimSun"/>
          <w:b/>
          <w:i/>
          <w:lang w:val="en-US" w:eastAsia="zh-CN"/>
        </w:rPr>
        <w:t xml:space="preserve">content </w:t>
      </w:r>
      <w:r w:rsidR="009A29E1">
        <w:rPr>
          <w:rFonts w:eastAsia="SimSun"/>
          <w:b/>
          <w:i/>
          <w:lang w:val="en-US" w:eastAsia="zh-CN"/>
        </w:rPr>
        <w:t>for</w:t>
      </w:r>
      <w:r w:rsidR="009A29E1" w:rsidRPr="00C97B53">
        <w:rPr>
          <w:rFonts w:eastAsia="SimSun"/>
          <w:b/>
          <w:i/>
          <w:lang w:val="en-US" w:eastAsia="zh-CN"/>
        </w:rPr>
        <w:t xml:space="preserve"> the Evaluation section</w:t>
      </w:r>
      <w:r w:rsidR="009A29E1" w:rsidDel="009A29E1">
        <w:rPr>
          <w:rFonts w:eastAsia="SimSun"/>
          <w:b/>
          <w:i/>
          <w:lang w:val="en-US" w:eastAsia="zh-CN"/>
        </w:rPr>
        <w:t xml:space="preserve"> </w:t>
      </w:r>
      <w:r w:rsidR="00C97B53">
        <w:rPr>
          <w:rFonts w:eastAsia="SimSun"/>
          <w:b/>
          <w:i/>
          <w:lang w:val="en-US" w:eastAsia="zh-CN"/>
        </w:rPr>
        <w:t>of S</w:t>
      </w:r>
      <w:r w:rsidRPr="00F93BF2">
        <w:rPr>
          <w:rFonts w:eastAsia="SimSun" w:hint="eastAsia"/>
          <w:b/>
          <w:i/>
          <w:lang w:val="en-US" w:eastAsia="zh-CN"/>
        </w:rPr>
        <w:t>olution</w:t>
      </w:r>
      <w:r w:rsidR="00C97B53">
        <w:rPr>
          <w:rFonts w:eastAsia="SimSun"/>
          <w:b/>
          <w:i/>
          <w:lang w:val="en-US" w:eastAsia="zh-CN"/>
        </w:rPr>
        <w:t xml:space="preserve"> #</w:t>
      </w:r>
      <w:r w:rsidR="00BD0C4B">
        <w:rPr>
          <w:rFonts w:eastAsia="SimSun"/>
          <w:b/>
          <w:i/>
          <w:lang w:val="en-US" w:eastAsia="zh-CN"/>
        </w:rPr>
        <w:t>5</w:t>
      </w:r>
      <w:r w:rsidR="009A29E1">
        <w:rPr>
          <w:rFonts w:eastAsia="SimSun"/>
          <w:b/>
          <w:i/>
          <w:lang w:val="en-US" w:eastAsia="zh-CN"/>
        </w:rPr>
        <w:t>.</w:t>
      </w:r>
      <w:r w:rsidR="00C97B53" w:rsidRPr="00C97B53">
        <w:rPr>
          <w:rFonts w:eastAsia="SimSun"/>
          <w:b/>
          <w:i/>
          <w:lang w:val="en-US" w:eastAsia="zh-CN"/>
        </w:rPr>
        <w:t xml:space="preserve"> </w:t>
      </w:r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7A1F141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E90C42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271C75" w14:textId="2D6218D5" w:rsid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>This contribution proposes changes to S</w:t>
      </w:r>
      <w:r>
        <w:rPr>
          <w:rFonts w:eastAsia="SimSun"/>
          <w:iCs/>
          <w:lang w:val="en-US" w:eastAsia="zh-CN"/>
        </w:rPr>
        <w:t>olution #</w:t>
      </w:r>
      <w:r w:rsidR="00BD0C4B">
        <w:rPr>
          <w:rFonts w:eastAsia="SimSun"/>
          <w:iCs/>
          <w:lang w:val="en-US" w:eastAsia="zh-CN"/>
        </w:rPr>
        <w:t>5</w:t>
      </w:r>
      <w:r>
        <w:rPr>
          <w:rFonts w:eastAsia="SimSun"/>
          <w:iCs/>
          <w:lang w:val="en-US" w:eastAsia="zh-CN"/>
        </w:rPr>
        <w:t xml:space="preserve"> in TR 33.870. It adds content to the Evaluation section.</w:t>
      </w:r>
      <w:r w:rsidR="004907C1">
        <w:rPr>
          <w:rFonts w:eastAsia="SimSun"/>
          <w:iCs/>
          <w:lang w:val="en-US" w:eastAsia="zh-CN"/>
        </w:rPr>
        <w:t xml:space="preserve"> </w:t>
      </w:r>
    </w:p>
    <w:p w14:paraId="0F239071" w14:textId="77777777" w:rsidR="009A29E1" w:rsidRDefault="009A29E1" w:rsidP="009A29E1">
      <w:pPr>
        <w:suppressAutoHyphens/>
        <w:rPr>
          <w:lang w:val="sv-SE"/>
        </w:rPr>
      </w:pPr>
      <w:r>
        <w:rPr>
          <w:lang w:val="sv-SE"/>
        </w:rPr>
        <w:t xml:space="preserve">Clause 5.1.3 of this document defines the following conditions </w:t>
      </w:r>
      <w:r w:rsidRPr="0092649C">
        <w:rPr>
          <w:lang w:val="sv-SE"/>
        </w:rPr>
        <w:t>for proper evaluation of a solution</w:t>
      </w:r>
      <w:r>
        <w:rPr>
          <w:lang w:val="sv-SE"/>
        </w:rPr>
        <w:t xml:space="preserve"> addressing KI#1 </w:t>
      </w:r>
    </w:p>
    <w:p w14:paraId="626900D7" w14:textId="77777777" w:rsidR="009A29E1" w:rsidRPr="0092649C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indicate which authentication mechanisms it works with and whether that authentication mechanism preserves SUPI length.</w:t>
      </w:r>
    </w:p>
    <w:p w14:paraId="71521504" w14:textId="77777777" w:rsidR="009A29E1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be evaluated as to whether it is backwards compatible with SUPIs in NAI format, which might already be deployed.</w:t>
      </w:r>
    </w:p>
    <w:p w14:paraId="2768F922" w14:textId="65E40D57" w:rsidR="009A29E1" w:rsidRPr="0092649C" w:rsidRDefault="009A29E1" w:rsidP="009A29E1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6AF9F9E6" w14:textId="77777777" w:rsidR="00B81DAD" w:rsidRPr="004766B6" w:rsidRDefault="00B81DAD" w:rsidP="007A5BF8">
      <w:pPr>
        <w:rPr>
          <w:rFonts w:eastAsia="SimSun"/>
          <w:iCs/>
          <w:lang w:eastAsia="zh-CN"/>
        </w:rPr>
      </w:pPr>
    </w:p>
    <w:p w14:paraId="50F30D5E" w14:textId="77777777" w:rsidR="007A5BF8" w:rsidRPr="00F93BF2" w:rsidRDefault="007A5BF8" w:rsidP="00F93BF2">
      <w:pPr>
        <w:rPr>
          <w:rFonts w:eastAsia="SimSun"/>
          <w:iCs/>
          <w:lang w:val="en-US" w:eastAsia="zh-CN"/>
        </w:rPr>
      </w:pPr>
    </w:p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>Detailed proposal</w:t>
      </w:r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1BF09CF1" w14:textId="77777777" w:rsidR="00BD0C4B" w:rsidRPr="00BD0C4B" w:rsidRDefault="00BD0C4B" w:rsidP="00BD0C4B">
      <w:pPr>
        <w:keepNext/>
        <w:keepLines/>
        <w:spacing w:before="120"/>
        <w:ind w:left="1418" w:hanging="1418"/>
        <w:outlineLvl w:val="3"/>
        <w:rPr>
          <w:rFonts w:ascii="Arial" w:hAnsi="Arial"/>
          <w:sz w:val="28"/>
        </w:rPr>
      </w:pPr>
      <w:bookmarkStart w:id="1" w:name="_Toc3474014"/>
      <w:bookmarkStart w:id="2" w:name="_Toc119921492"/>
      <w:r w:rsidRPr="00BD0C4B">
        <w:rPr>
          <w:rFonts w:ascii="Arial" w:hAnsi="Arial"/>
          <w:sz w:val="28"/>
        </w:rPr>
        <w:t>6.1.5.3   Evaluation</w:t>
      </w:r>
      <w:bookmarkEnd w:id="1"/>
    </w:p>
    <w:p w14:paraId="78C1930D" w14:textId="4C1BBB61" w:rsidR="00BD0C4B" w:rsidRPr="00BD0C4B" w:rsidDel="00BD0C4B" w:rsidRDefault="00BD0C4B" w:rsidP="00BD0C4B">
      <w:pPr>
        <w:suppressAutoHyphens/>
        <w:ind w:left="720"/>
        <w:jc w:val="both"/>
        <w:rPr>
          <w:del w:id="3" w:author="Alec Brusilovsky [2]" w:date="2023-02-03T15:58:00Z"/>
          <w:rFonts w:eastAsia="SimSun"/>
        </w:rPr>
      </w:pPr>
      <w:del w:id="4" w:author="Alec Brusilovsky [2]" w:date="2023-02-03T15:58:00Z">
        <w:r w:rsidRPr="00BD0C4B" w:rsidDel="00BD0C4B">
          <w:rPr>
            <w:rFonts w:eastAsia="SimSun"/>
          </w:rPr>
          <w:delText>TBD</w:delText>
        </w:r>
      </w:del>
    </w:p>
    <w:p w14:paraId="7676AF7A" w14:textId="5EF04FAE" w:rsidR="00BD0C4B" w:rsidDel="00BD0C4B" w:rsidRDefault="00BD0C4B" w:rsidP="00F70A7F">
      <w:pPr>
        <w:keepNext/>
        <w:keepLines/>
        <w:spacing w:before="120"/>
        <w:ind w:left="1134" w:hanging="1134"/>
        <w:outlineLvl w:val="2"/>
        <w:rPr>
          <w:del w:id="5" w:author="Alec Brusilovsky [2]" w:date="2023-02-03T15:58:00Z"/>
          <w:rFonts w:ascii="Arial" w:hAnsi="Arial"/>
          <w:sz w:val="28"/>
        </w:rPr>
      </w:pPr>
    </w:p>
    <w:bookmarkEnd w:id="2"/>
    <w:p w14:paraId="4FF36F45" w14:textId="77777777" w:rsidR="00F70A7F" w:rsidRPr="0092649C" w:rsidRDefault="00F70A7F" w:rsidP="00F70A7F">
      <w:pPr>
        <w:suppressAutoHyphens/>
        <w:rPr>
          <w:ins w:id="6" w:author="Alec Brusilovsky [2]" w:date="2023-02-01T10:29:00Z"/>
          <w:lang w:val="sv-SE"/>
        </w:rPr>
      </w:pPr>
      <w:ins w:id="7" w:author="Alec Brusilovsky [2]" w:date="2023-02-01T10:35:00Z">
        <w:r>
          <w:rPr>
            <w:lang w:val="sv-SE"/>
          </w:rPr>
          <w:t>The following evaluation is b</w:t>
        </w:r>
      </w:ins>
      <w:ins w:id="8" w:author="Alec Brusilovsky [2]" w:date="2023-02-01T10:27:00Z">
        <w:r>
          <w:rPr>
            <w:lang w:val="sv-SE"/>
          </w:rPr>
          <w:t>ased on</w:t>
        </w:r>
      </w:ins>
      <w:ins w:id="9" w:author="Alec Brusilovsky [2]" w:date="2023-02-01T16:52:00Z">
        <w:r>
          <w:rPr>
            <w:lang w:val="sv-SE"/>
          </w:rPr>
          <w:t xml:space="preserve"> </w:t>
        </w:r>
      </w:ins>
      <w:ins w:id="10" w:author="Alec Brusilovsky [2]" w:date="2023-02-01T16:53:00Z">
        <w:r>
          <w:rPr>
            <w:lang w:val="sv-SE"/>
          </w:rPr>
          <w:t xml:space="preserve">the </w:t>
        </w:r>
      </w:ins>
      <w:ins w:id="11" w:author="Alec Brusilovsky [2]" w:date="2023-02-01T16:54:00Z">
        <w:r>
          <w:rPr>
            <w:lang w:val="sv-SE"/>
          </w:rPr>
          <w:t xml:space="preserve">evaluation </w:t>
        </w:r>
      </w:ins>
      <w:ins w:id="12" w:author="Alec Brusilovsky [2]" w:date="2023-02-01T16:53:00Z">
        <w:r>
          <w:rPr>
            <w:lang w:val="sv-SE"/>
          </w:rPr>
          <w:t>conditions defined in clause 5.1.3.</w:t>
        </w:r>
      </w:ins>
    </w:p>
    <w:p w14:paraId="6951D4FA" w14:textId="77777777" w:rsidR="00F70A7F" w:rsidRDefault="00F70A7F" w:rsidP="00F70A7F">
      <w:pPr>
        <w:suppressAutoHyphens/>
        <w:rPr>
          <w:ins w:id="13" w:author="Alec Brusilovsky [2]" w:date="2023-02-01T10:44:00Z"/>
        </w:rPr>
      </w:pPr>
      <w:ins w:id="14" w:author="Alec Brusilovsky" w:date="2022-11-04T16:44:00Z">
        <w:r w:rsidRPr="00037C8D">
          <w:rPr>
            <w:lang w:val="sv-SE"/>
          </w:rPr>
          <w:t>The proposed solution addresses the requirement of Key issue #1, Privacy aspects of variable length user identifiers</w:t>
        </w:r>
        <w:r>
          <w:rPr>
            <w:lang w:val="sv-SE"/>
          </w:rPr>
          <w:t>.</w:t>
        </w:r>
        <w:r w:rsidDel="00DA1B62">
          <w:t xml:space="preserve"> </w:t>
        </w:r>
        <w:r>
          <w:t xml:space="preserve">This solution is providing a means to privacy-protect, i.e., make encrypted lengths of identical SUPIs in NAI format </w:t>
        </w:r>
      </w:ins>
      <w:ins w:id="15" w:author="Alec Brusilovsky [2]" w:date="2023-02-01T10:37:00Z">
        <w:r>
          <w:t>unrecogniza</w:t>
        </w:r>
      </w:ins>
      <w:ins w:id="16" w:author="Alec Brusilovsky [2]" w:date="2023-02-01T10:38:00Z">
        <w:r>
          <w:t>ble</w:t>
        </w:r>
      </w:ins>
      <w:ins w:id="17" w:author="Alec Brusilovsky" w:date="2022-11-04T16:44:00Z">
        <w:r>
          <w:t xml:space="preserve"> to the attacker while </w:t>
        </w:r>
      </w:ins>
      <w:ins w:id="18" w:author="Alec Brusilovsky [2]" w:date="2023-02-01T10:36:00Z">
        <w:r>
          <w:t xml:space="preserve">supporting </w:t>
        </w:r>
      </w:ins>
      <w:ins w:id="19" w:author="Alec Brusilovsky [2]" w:date="2023-02-01T10:39:00Z">
        <w:r w:rsidRPr="00691985">
          <w:t xml:space="preserve">5G-AKA and EAP-AKA' mechanisms </w:t>
        </w:r>
        <w:r>
          <w:t>using</w:t>
        </w:r>
        <w:r w:rsidRPr="00691985">
          <w:t xml:space="preserve"> profile A, profile B, or proprietary SUCI calculation scheme</w:t>
        </w:r>
      </w:ins>
      <w:ins w:id="20" w:author="Alec Brusilovsky [2]" w:date="2023-02-01T10:40:00Z">
        <w:r>
          <w:t xml:space="preserve"> as well as </w:t>
        </w:r>
      </w:ins>
      <w:ins w:id="21" w:author="Alec Brusilovsky [2]" w:date="2023-02-01T10:41:00Z">
        <w:r w:rsidRPr="000A3CBB">
          <w:t>other key generating EAP methods, e.g., EAP-TLS and EAP-TTLS</w:t>
        </w:r>
        <w:r>
          <w:t>.</w:t>
        </w:r>
      </w:ins>
    </w:p>
    <w:p w14:paraId="03647016" w14:textId="0715574B" w:rsidR="00F70A7F" w:rsidRDefault="00F70A7F" w:rsidP="00F70A7F">
      <w:pPr>
        <w:suppressAutoHyphens/>
        <w:rPr>
          <w:ins w:id="22" w:author="Alec Brusilovsky [2]" w:date="2023-02-02T11:01:00Z"/>
        </w:rPr>
      </w:pPr>
      <w:ins w:id="23" w:author="Alec Brusilovsky [2]" w:date="2023-02-02T11:01:00Z">
        <w:r>
          <w:t>T</w:t>
        </w:r>
      </w:ins>
      <w:ins w:id="24" w:author="Alec Brusilovsky [2]" w:date="2023-02-01T10:43:00Z">
        <w:r>
          <w:t>his solution require</w:t>
        </w:r>
      </w:ins>
      <w:ins w:id="25" w:author="Alec Brusilovsky [2]" w:date="2023-02-02T12:02:00Z">
        <w:r w:rsidR="006233F9">
          <w:t>s</w:t>
        </w:r>
      </w:ins>
      <w:ins w:id="26" w:author="Alec Brusilovsky [2]" w:date="2023-02-01T10:43:00Z">
        <w:r>
          <w:t xml:space="preserve"> changes </w:t>
        </w:r>
      </w:ins>
      <w:ins w:id="27" w:author="Alec Brusilovsky [2]" w:date="2023-02-06T09:14:00Z">
        <w:r w:rsidR="00B0179A">
          <w:t xml:space="preserve">(i.e., NAI configuration) </w:t>
        </w:r>
      </w:ins>
      <w:ins w:id="28" w:author="Alec Brusilovsky [2]" w:date="2023-02-01T10:43:00Z">
        <w:r>
          <w:t xml:space="preserve">in the operator’s SUPI allocation plan and </w:t>
        </w:r>
      </w:ins>
      <w:ins w:id="29" w:author="Alec Brusilovsky [2]" w:date="2023-02-02T12:00:00Z">
        <w:r>
          <w:t xml:space="preserve">does not </w:t>
        </w:r>
      </w:ins>
      <w:ins w:id="30" w:author="Alec Brusilovsky [2]" w:date="2023-02-01T10:43:00Z">
        <w:r>
          <w:t>support backward compatibility with SUPIs in NAI format, which might already be deployed.</w:t>
        </w:r>
      </w:ins>
      <w:ins w:id="31" w:author="Alec Brusilovsky [2]" w:date="2023-02-02T11:21:00Z">
        <w:r>
          <w:t xml:space="preserve"> </w:t>
        </w:r>
      </w:ins>
      <w:ins w:id="32" w:author="Alec Brusilovsky [2]" w:date="2023-02-02T12:00:00Z">
        <w:r>
          <w:t>The need to re-provision</w:t>
        </w:r>
      </w:ins>
      <w:ins w:id="33" w:author="Alec Brusilovsky [2]" w:date="2023-02-02T11:22:00Z">
        <w:r>
          <w:t xml:space="preserve"> </w:t>
        </w:r>
      </w:ins>
      <w:ins w:id="34" w:author="Alec Brusilovsky [2]" w:date="2023-02-06T09:15:00Z">
        <w:r w:rsidR="00B0179A">
          <w:t xml:space="preserve">(i.e., configure) </w:t>
        </w:r>
      </w:ins>
      <w:ins w:id="35" w:author="Alec Brusilovsky [2]" w:date="2023-02-02T11:22:00Z">
        <w:r>
          <w:t xml:space="preserve">already-provisioned SUPIs in NAI format </w:t>
        </w:r>
      </w:ins>
      <w:ins w:id="36" w:author="Alec Brusilovsky [2]" w:date="2023-02-02T12:01:00Z">
        <w:r>
          <w:t>may create</w:t>
        </w:r>
      </w:ins>
      <w:ins w:id="37" w:author="Alec Brusilovsky [2]" w:date="2023-02-02T11:23:00Z">
        <w:r>
          <w:t xml:space="preserve"> operational diffi</w:t>
        </w:r>
      </w:ins>
      <w:ins w:id="38" w:author="Alec Brusilovsky [2]" w:date="2023-02-02T11:24:00Z">
        <w:r>
          <w:t xml:space="preserve">culties related to simultaneous mass-update of SUPIs in </w:t>
        </w:r>
      </w:ins>
      <w:ins w:id="39" w:author="Alec Brusilovsky [2]" w:date="2023-02-02T11:25:00Z">
        <w:r>
          <w:t xml:space="preserve">UEs and in </w:t>
        </w:r>
      </w:ins>
      <w:ins w:id="40" w:author="Alec Brusilovsky [2]" w:date="2023-02-02T11:35:00Z">
        <w:r>
          <w:t xml:space="preserve">the </w:t>
        </w:r>
      </w:ins>
      <w:ins w:id="41" w:author="Alec Brusilovsky [2]" w:date="2023-02-02T11:25:00Z">
        <w:r>
          <w:t>UDM.</w:t>
        </w:r>
      </w:ins>
    </w:p>
    <w:p w14:paraId="5AB81334" w14:textId="77777777" w:rsidR="00B0179A" w:rsidRPr="00F70A7F" w:rsidRDefault="00B0179A" w:rsidP="00B0179A">
      <w:pPr>
        <w:rPr>
          <w:ins w:id="42" w:author="Alec Brusilovsky [2]" w:date="2023-02-06T09:19:00Z"/>
        </w:rPr>
      </w:pPr>
      <w:ins w:id="43" w:author="Alec Brusilovsky [2]" w:date="2023-02-06T09:19:00Z">
        <w:r w:rsidRPr="00F70A7F">
          <w:t>The solution has the following UE and Core Network impacts:</w:t>
        </w:r>
      </w:ins>
    </w:p>
    <w:p w14:paraId="62C586A2" w14:textId="0B23F22F" w:rsidR="00B0179A" w:rsidRPr="00F70A7F" w:rsidRDefault="00B0179A" w:rsidP="00B0179A">
      <w:pPr>
        <w:rPr>
          <w:ins w:id="44" w:author="Alec Brusilovsky [2]" w:date="2023-02-06T09:19:00Z"/>
        </w:rPr>
      </w:pPr>
      <w:ins w:id="45" w:author="Alec Brusilovsky [2]" w:date="2023-02-06T09:19:00Z">
        <w:r w:rsidRPr="00F70A7F">
          <w:t xml:space="preserve">UE: </w:t>
        </w:r>
      </w:ins>
      <w:ins w:id="46" w:author="Alec Brusilovsky [2]" w:date="2023-02-09T11:46:00Z">
        <w:r w:rsidR="000801B7">
          <w:t xml:space="preserve">No </w:t>
        </w:r>
      </w:ins>
      <w:ins w:id="47" w:author="Alec Brusilovsky [2]" w:date="2023-02-09T11:49:00Z">
        <w:r w:rsidR="000801B7">
          <w:t>impact.</w:t>
        </w:r>
      </w:ins>
      <w:ins w:id="48" w:author="Alec Brusilovsky [2]" w:date="2023-02-09T11:46:00Z">
        <w:r w:rsidR="000801B7">
          <w:t xml:space="preserve"> </w:t>
        </w:r>
      </w:ins>
      <w:ins w:id="49" w:author="Alec Brusilovsky [2]" w:date="2023-02-06T09:19:00Z">
        <w:r w:rsidRPr="00F70A7F">
          <w:t>The UE need</w:t>
        </w:r>
        <w:r>
          <w:t>s</w:t>
        </w:r>
        <w:r w:rsidRPr="00F70A7F">
          <w:t xml:space="preserve"> to be provisioned with a fixed length digital identifier by reusing existing mechanism that supports provisioning of Routing ID and other information (e.g., related to SUCI construction information). </w:t>
        </w:r>
      </w:ins>
    </w:p>
    <w:p w14:paraId="4ECADF66" w14:textId="5618E34E" w:rsidR="00B0179A" w:rsidRPr="00F70A7F" w:rsidRDefault="00B0179A" w:rsidP="00B0179A">
      <w:pPr>
        <w:rPr>
          <w:ins w:id="50" w:author="Alec Brusilovsky [2]" w:date="2023-02-06T09:19:00Z"/>
        </w:rPr>
      </w:pPr>
      <w:ins w:id="51" w:author="Alec Brusilovsky [2]" w:date="2023-02-06T09:19:00Z">
        <w:r w:rsidRPr="00F70A7F">
          <w:t xml:space="preserve">UDM: The UDM need </w:t>
        </w:r>
      </w:ins>
      <w:ins w:id="52" w:author="Alec Brusilovsky [2]" w:date="2023-02-06T09:30:00Z">
        <w:r w:rsidR="00021CDC">
          <w:t xml:space="preserve">to be updated </w:t>
        </w:r>
      </w:ins>
      <w:ins w:id="53" w:author="Alec Brusilovsky [2]" w:date="2023-02-06T09:19:00Z">
        <w:r w:rsidRPr="00F70A7F">
          <w:t xml:space="preserve">to </w:t>
        </w:r>
      </w:ins>
      <w:ins w:id="54" w:author="Alec Brusilovsky [2]" w:date="2023-02-06T09:30:00Z">
        <w:r w:rsidR="00021CDC">
          <w:t>strip</w:t>
        </w:r>
      </w:ins>
      <w:ins w:id="55" w:author="Alec Brusilovsky [2]" w:date="2023-02-06T09:31:00Z">
        <w:r w:rsidR="00021CDC">
          <w:t>/ignore</w:t>
        </w:r>
      </w:ins>
      <w:ins w:id="56" w:author="Alec Brusilovsky [2]" w:date="2023-02-06T09:30:00Z">
        <w:r w:rsidR="00021CDC">
          <w:t xml:space="preserve"> the</w:t>
        </w:r>
      </w:ins>
      <w:ins w:id="57" w:author="Alec Brusilovsky [2]" w:date="2023-02-06T09:31:00Z">
        <w:r w:rsidR="00021CDC">
          <w:t xml:space="preserve"> extension in the NAI username.</w:t>
        </w:r>
      </w:ins>
      <w:ins w:id="58" w:author="Alec Brusilovsky [2]" w:date="2023-02-06T09:19:00Z">
        <w:r>
          <w:t xml:space="preserve"> </w:t>
        </w:r>
        <w:r w:rsidRPr="00F70A7F">
          <w:t xml:space="preserve"> </w:t>
        </w:r>
      </w:ins>
    </w:p>
    <w:p w14:paraId="57E93122" w14:textId="77777777" w:rsidR="00B0179A" w:rsidRPr="00F70A7F" w:rsidRDefault="00B0179A" w:rsidP="00B0179A">
      <w:pPr>
        <w:keepLines/>
        <w:rPr>
          <w:ins w:id="59" w:author="Alec Brusilovsky [2]" w:date="2023-02-06T09:19:00Z"/>
          <w:color w:val="FF0000"/>
        </w:rPr>
      </w:pPr>
      <w:ins w:id="60" w:author="Alec Brusilovsky [2]" w:date="2023-02-06T09:19:00Z">
        <w:r w:rsidRPr="00F70A7F">
          <w:rPr>
            <w:color w:val="FF0000"/>
          </w:rPr>
          <w:t>Editor’s Note: Further impact on UE and evaluation is FFS.</w:t>
        </w:r>
      </w:ins>
    </w:p>
    <w:p w14:paraId="426300C7" w14:textId="77777777" w:rsidR="00FC5689" w:rsidRPr="00FA6ED2" w:rsidRDefault="00FC5689" w:rsidP="000A3CBB">
      <w:pPr>
        <w:suppressAutoHyphens/>
      </w:pPr>
    </w:p>
    <w:p w14:paraId="4C93DF9D" w14:textId="3D7CC14D" w:rsidR="00F93BF2" w:rsidRPr="00037C8D" w:rsidRDefault="00F93BF2" w:rsidP="00CD7B65">
      <w:pPr>
        <w:keepNext/>
        <w:keepLines/>
        <w:spacing w:before="180"/>
        <w:ind w:left="1134" w:hanging="1134"/>
        <w:outlineLvl w:val="1"/>
        <w:rPr>
          <w:rFonts w:eastAsia="SimSun"/>
          <w:color w:val="FF0000"/>
          <w:lang w:eastAsia="zh-CN"/>
        </w:rPr>
      </w:pPr>
    </w:p>
    <w:p w14:paraId="5FF66825" w14:textId="77777777" w:rsidR="00F93BF2" w:rsidRPr="00F93BF2" w:rsidRDefault="00F93BF2" w:rsidP="00F93BF2">
      <w:pPr>
        <w:rPr>
          <w:rFonts w:eastAsia="SimSun"/>
          <w:color w:val="FF0000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76F14983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 [2]">
    <w15:presenceInfo w15:providerId="AD" w15:userId="S::Alec.Brusilovsky@InterDigital.com::f4aaf3af-7629-4ade-81a6-99ee1ad33bcf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1622F"/>
    <w:rsid w:val="00021CDC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C37"/>
    <w:rsid w:val="000801B7"/>
    <w:rsid w:val="0009154A"/>
    <w:rsid w:val="000A3CBB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5A9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D19AB"/>
    <w:rsid w:val="003E7B50"/>
    <w:rsid w:val="003F5ACB"/>
    <w:rsid w:val="00412B3B"/>
    <w:rsid w:val="00413B7F"/>
    <w:rsid w:val="00420163"/>
    <w:rsid w:val="00431B8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233F9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1985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7F5CCD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135F4"/>
    <w:rsid w:val="00921DC9"/>
    <w:rsid w:val="0092649C"/>
    <w:rsid w:val="00930731"/>
    <w:rsid w:val="00941402"/>
    <w:rsid w:val="00970AE0"/>
    <w:rsid w:val="0097259B"/>
    <w:rsid w:val="00983377"/>
    <w:rsid w:val="00983603"/>
    <w:rsid w:val="009863F6"/>
    <w:rsid w:val="00991A08"/>
    <w:rsid w:val="009A29E1"/>
    <w:rsid w:val="009A71D2"/>
    <w:rsid w:val="009B154C"/>
    <w:rsid w:val="009B40C8"/>
    <w:rsid w:val="009F033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79A"/>
    <w:rsid w:val="00B019FA"/>
    <w:rsid w:val="00B04215"/>
    <w:rsid w:val="00B239E1"/>
    <w:rsid w:val="00B31B51"/>
    <w:rsid w:val="00B37803"/>
    <w:rsid w:val="00B67CFB"/>
    <w:rsid w:val="00B81DAD"/>
    <w:rsid w:val="00BA29A0"/>
    <w:rsid w:val="00BB5AE6"/>
    <w:rsid w:val="00BB675E"/>
    <w:rsid w:val="00BC551A"/>
    <w:rsid w:val="00BC60FB"/>
    <w:rsid w:val="00BD0C4B"/>
    <w:rsid w:val="00BD7AAE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97B53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5FC9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48E"/>
    <w:rsid w:val="00E52D20"/>
    <w:rsid w:val="00E745D9"/>
    <w:rsid w:val="00E77E28"/>
    <w:rsid w:val="00E8320F"/>
    <w:rsid w:val="00E83621"/>
    <w:rsid w:val="00E90C42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70A7F"/>
    <w:rsid w:val="00F741A0"/>
    <w:rsid w:val="00F86E07"/>
    <w:rsid w:val="00F93BF2"/>
    <w:rsid w:val="00FA45EB"/>
    <w:rsid w:val="00FA5AC7"/>
    <w:rsid w:val="00FA6ED2"/>
    <w:rsid w:val="00FC06FD"/>
    <w:rsid w:val="00FC5689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186F77-B7C8-4C20-AAEF-BE2D2AAE59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5a888943-97ca-4c93-b605-714bb5e9e285"/>
    <ds:schemaRef ds:uri="http://schemas.microsoft.com/sharepoint/v4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4594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Alec Brusilovsky</dc:creator>
  <dc:description/>
  <cp:lastModifiedBy>Alec Brusilovsky</cp:lastModifiedBy>
  <cp:revision>27</cp:revision>
  <dcterms:created xsi:type="dcterms:W3CDTF">2022-08-07T14:04:00Z</dcterms:created>
  <dcterms:modified xsi:type="dcterms:W3CDTF">2023-02-10T21:34:00Z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8cfdea2343e83e83b70128245457be3ccff2d35cd088bbfe963ca5b062fb55c0</vt:lpwstr>
  </property>
</Properties>
</file>